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32149" w14:textId="77777777" w:rsidR="00D41EB8" w:rsidRDefault="00D03A8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38509A8D" w14:textId="77777777" w:rsidR="00D41EB8" w:rsidRDefault="00D41EB8">
      <w:pP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745F36F" w14:textId="77777777" w:rsidR="00D41EB8" w:rsidRDefault="00D03A89">
      <w:pP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Til </w:t>
      </w:r>
      <w:r w:rsidR="00A6405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din lokalforening </w:t>
      </w:r>
    </w:p>
    <w:p w14:paraId="2198A57E" w14:textId="77777777" w:rsidR="00D41EB8" w:rsidRDefault="00D03A89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Oslo, </w:t>
      </w:r>
      <w:r w:rsidR="00E64109">
        <w:rPr>
          <w:rFonts w:ascii="Arial Narrow" w:eastAsia="Arial Narrow" w:hAnsi="Arial Narrow" w:cs="Arial Narrow"/>
          <w:sz w:val="24"/>
          <w:szCs w:val="24"/>
        </w:rPr>
        <w:t>18</w:t>
      </w:r>
      <w:r>
        <w:rPr>
          <w:rFonts w:ascii="Arial Narrow" w:eastAsia="Arial Narrow" w:hAnsi="Arial Narrow" w:cs="Arial Narrow"/>
          <w:sz w:val="24"/>
          <w:szCs w:val="24"/>
        </w:rPr>
        <w:t>.01.2021</w:t>
      </w:r>
    </w:p>
    <w:p w14:paraId="7811A724" w14:textId="77777777" w:rsidR="00D41EB8" w:rsidRPr="00E64109" w:rsidRDefault="00D41EB8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845FE26" w14:textId="77777777" w:rsidR="00E64109" w:rsidRDefault="00E64109">
      <w:pPr>
        <w:spacing w:after="0" w:line="240" w:lineRule="auto"/>
        <w:rPr>
          <w:rFonts w:ascii="Arial" w:eastAsia="Arial" w:hAnsi="Arial" w:cs="Arial"/>
          <w:b/>
          <w:color w:val="F79646"/>
          <w:sz w:val="28"/>
          <w:szCs w:val="28"/>
        </w:rPr>
      </w:pPr>
      <w:bookmarkStart w:id="0" w:name="_Hlk61853111"/>
    </w:p>
    <w:p w14:paraId="1033CB34" w14:textId="77777777" w:rsidR="00D41EB8" w:rsidRPr="00E64109" w:rsidRDefault="00D03A89">
      <w:pPr>
        <w:spacing w:after="0" w:line="240" w:lineRule="auto"/>
        <w:rPr>
          <w:rFonts w:ascii="Arial" w:eastAsia="Arial" w:hAnsi="Arial" w:cs="Arial"/>
          <w:color w:val="F79646"/>
          <w:sz w:val="28"/>
          <w:szCs w:val="28"/>
        </w:rPr>
      </w:pPr>
      <w:r w:rsidRPr="00E64109">
        <w:rPr>
          <w:rFonts w:ascii="Arial" w:eastAsia="Arial" w:hAnsi="Arial" w:cs="Arial"/>
          <w:b/>
          <w:color w:val="F79646"/>
          <w:sz w:val="28"/>
          <w:szCs w:val="28"/>
        </w:rPr>
        <w:t>Tilbud om kurs i velferdsteknologiens muligheter våren 2021</w:t>
      </w:r>
    </w:p>
    <w:p w14:paraId="2E0743BD" w14:textId="77777777" w:rsidR="00A64056" w:rsidRDefault="00A64056" w:rsidP="00E64109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BE65D3" w14:textId="77777777" w:rsidR="00E64109" w:rsidRDefault="00D03A89" w:rsidP="00E64109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Pensjonistforbundet ønsker </w:t>
      </w:r>
      <w:r w:rsidR="00A6405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eldre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skal få en bedre forståelse av hvilke muligheter som ligger på velferdsteknologifeltet. På grunn av situasjonen vi er inne i, </w:t>
      </w:r>
      <w:r>
        <w:rPr>
          <w:rFonts w:ascii="Arial Narrow" w:eastAsia="Arial Narrow" w:hAnsi="Arial Narrow" w:cs="Arial Narrow"/>
          <w:sz w:val="24"/>
          <w:szCs w:val="24"/>
        </w:rPr>
        <w:t>Covid 19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kan vi ikke komme til dere for å holde opplæring. Vi vil derfor tilby dere </w:t>
      </w:r>
      <w:r w:rsidR="00E641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gratis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opplæring via nettet, via Teams. </w:t>
      </w:r>
      <w:r w:rsidR="00E64109">
        <w:rPr>
          <w:rFonts w:ascii="Arial Narrow" w:eastAsia="Arial Narrow" w:hAnsi="Arial Narrow" w:cs="Arial Narrow"/>
          <w:color w:val="000000"/>
          <w:sz w:val="24"/>
          <w:szCs w:val="24"/>
        </w:rPr>
        <w:t>Vi tar ikke honorar. Foredragsholder</w:t>
      </w:r>
      <w:r w:rsidR="00E64109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E641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vil være prosjektleder Tone Bye </w:t>
      </w:r>
      <w:r w:rsidR="00E64109">
        <w:rPr>
          <w:rFonts w:ascii="Arial Narrow" w:eastAsia="Arial Narrow" w:hAnsi="Arial Narrow" w:cs="Arial Narrow"/>
          <w:sz w:val="24"/>
          <w:szCs w:val="24"/>
        </w:rPr>
        <w:t xml:space="preserve">og / eller en eller flere av </w:t>
      </w:r>
      <w:r w:rsidR="00E641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våre dyktige prosjektmedarbeidere på feltet. </w:t>
      </w:r>
    </w:p>
    <w:bookmarkEnd w:id="0"/>
    <w:p w14:paraId="0E554A63" w14:textId="77777777" w:rsidR="00E64109" w:rsidRDefault="00E64109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9137FAB" w14:textId="77777777" w:rsidR="00D41EB8" w:rsidRDefault="00D03A89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Ta kontakt med </w:t>
      </w:r>
      <w:r w:rsidRPr="00E64109">
        <w:rPr>
          <w:rFonts w:ascii="Arial Narrow" w:eastAsia="Arial Narrow" w:hAnsi="Arial Narrow" w:cs="Arial Narrow"/>
          <w:b/>
          <w:bCs/>
          <w:color w:val="F79646" w:themeColor="accent6"/>
          <w:sz w:val="24"/>
          <w:szCs w:val="24"/>
        </w:rPr>
        <w:t>tone.bye@pensjonistforbundet.no</w:t>
      </w:r>
      <w:r w:rsidRPr="00E64109">
        <w:rPr>
          <w:rFonts w:ascii="Arial Narrow" w:eastAsia="Arial Narrow" w:hAnsi="Arial Narrow" w:cs="Arial Narrow"/>
          <w:color w:val="F79646" w:themeColor="accent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ved spørsmål om tid og sted for kurs. Vi kurser i alle tema, eller utvalgte tema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listet opp under. De</w:t>
      </w:r>
      <w:r>
        <w:rPr>
          <w:rFonts w:ascii="Arial Narrow" w:eastAsia="Arial Narrow" w:hAnsi="Arial Narrow" w:cs="Arial Narrow"/>
          <w:sz w:val="24"/>
          <w:szCs w:val="24"/>
        </w:rPr>
        <w:t xml:space="preserve">re kan velge mellom forskjellige temaer i et og samme foredrag, eller bestille et samlet foredrag om </w:t>
      </w:r>
      <w:r w:rsidR="00E64109">
        <w:rPr>
          <w:rFonts w:ascii="Arial Narrow" w:eastAsia="Arial Narrow" w:hAnsi="Arial Narrow" w:cs="Arial Narrow"/>
          <w:sz w:val="24"/>
          <w:szCs w:val="24"/>
        </w:rPr>
        <w:t>velferdsteknologi hvor</w:t>
      </w:r>
      <w:r>
        <w:rPr>
          <w:rFonts w:ascii="Arial Narrow" w:eastAsia="Arial Narrow" w:hAnsi="Arial Narrow" w:cs="Arial Narrow"/>
          <w:sz w:val="24"/>
          <w:szCs w:val="24"/>
        </w:rPr>
        <w:t xml:space="preserve"> alle temaer blir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nevnt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men hvor man ikke går i dybden.</w:t>
      </w:r>
    </w:p>
    <w:p w14:paraId="7C15BCCD" w14:textId="77777777" w:rsidR="00D41EB8" w:rsidRDefault="00D41EB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68F90413" w14:textId="77777777" w:rsidR="00A64056" w:rsidRDefault="00D03A89" w:rsidP="00A64056">
      <w:pPr>
        <w:shd w:val="clear" w:color="auto" w:fill="ECE3BA"/>
        <w:spacing w:after="165"/>
        <w:rPr>
          <w:rFonts w:ascii="Arial Narrow" w:eastAsia="Arial Narrow" w:hAnsi="Arial Narrow" w:cs="Arial Narrow"/>
          <w:b/>
          <w:color w:val="2B2B2B"/>
          <w:sz w:val="28"/>
          <w:szCs w:val="28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b/>
          <w:color w:val="2B2B2B"/>
          <w:sz w:val="28"/>
          <w:szCs w:val="28"/>
        </w:rPr>
        <w:t xml:space="preserve">Forslag til tema </w:t>
      </w:r>
    </w:p>
    <w:p w14:paraId="341E33A1" w14:textId="77777777" w:rsidR="00A64056" w:rsidRDefault="00A64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2B2B2B"/>
          <w:sz w:val="24"/>
          <w:szCs w:val="24"/>
        </w:rPr>
        <w:t>Velferdsteknologi for nybegynnere</w:t>
      </w:r>
    </w:p>
    <w:p w14:paraId="05AF8275" w14:textId="77777777" w:rsidR="00A64056" w:rsidRDefault="00A64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2B2B2B"/>
          <w:sz w:val="24"/>
          <w:szCs w:val="24"/>
        </w:rPr>
        <w:t xml:space="preserve">Velferdsteknologi og bolig </w:t>
      </w:r>
    </w:p>
    <w:p w14:paraId="392C6340" w14:textId="77777777" w:rsidR="00D41EB8" w:rsidRDefault="00D0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2B2B2B"/>
          <w:sz w:val="24"/>
          <w:szCs w:val="24"/>
        </w:rPr>
        <w:t>Trygghet og mestring</w:t>
      </w:r>
    </w:p>
    <w:p w14:paraId="76E8502F" w14:textId="77777777" w:rsidR="00D41EB8" w:rsidRDefault="00D0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2B2B2B"/>
          <w:sz w:val="24"/>
          <w:szCs w:val="24"/>
        </w:rPr>
        <w:t>Digital avstandsoppfølging</w:t>
      </w:r>
    </w:p>
    <w:p w14:paraId="49591548" w14:textId="77777777" w:rsidR="00D41EB8" w:rsidRDefault="00D0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1D1D1B"/>
          <w:sz w:val="24"/>
          <w:szCs w:val="24"/>
        </w:rPr>
        <w:t>Forebygging</w:t>
      </w:r>
      <w:r w:rsidR="00E64109">
        <w:rPr>
          <w:rFonts w:ascii="Arial Narrow" w:eastAsia="Arial Narrow" w:hAnsi="Arial Narrow" w:cs="Arial Narrow"/>
          <w:color w:val="1D1D1B"/>
          <w:sz w:val="24"/>
          <w:szCs w:val="24"/>
        </w:rPr>
        <w:t xml:space="preserve">, rehabilitering </w:t>
      </w:r>
      <w:r>
        <w:rPr>
          <w:rFonts w:ascii="Arial Narrow" w:eastAsia="Arial Narrow" w:hAnsi="Arial Narrow" w:cs="Arial Narrow"/>
          <w:color w:val="1D1D1B"/>
          <w:sz w:val="24"/>
          <w:szCs w:val="24"/>
        </w:rPr>
        <w:t xml:space="preserve">og velferdsteknologi </w:t>
      </w:r>
    </w:p>
    <w:p w14:paraId="79924EE2" w14:textId="77777777" w:rsidR="00D41EB8" w:rsidRDefault="00D0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1D1D1B"/>
          <w:sz w:val="24"/>
          <w:szCs w:val="24"/>
        </w:rPr>
        <w:t>En aktiv hverdag med velferdsteknologi</w:t>
      </w:r>
    </w:p>
    <w:p w14:paraId="7CE92B3C" w14:textId="77777777" w:rsidR="00D41EB8" w:rsidRDefault="00D03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1D1D1B"/>
          <w:sz w:val="24"/>
          <w:szCs w:val="24"/>
        </w:rPr>
        <w:t xml:space="preserve">Risikorydding </w:t>
      </w:r>
    </w:p>
    <w:p w14:paraId="182C95CF" w14:textId="77777777" w:rsidR="00D41EB8" w:rsidRPr="00E64109" w:rsidRDefault="00E64109">
      <w:pPr>
        <w:numPr>
          <w:ilvl w:val="0"/>
          <w:numId w:val="1"/>
        </w:numP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1D1D1B"/>
          <w:sz w:val="24"/>
          <w:szCs w:val="24"/>
        </w:rPr>
        <w:t xml:space="preserve">Eget ansvar for egen alderdom </w:t>
      </w:r>
    </w:p>
    <w:p w14:paraId="017BE72B" w14:textId="77777777" w:rsidR="00E64109" w:rsidRDefault="00E64109">
      <w:pPr>
        <w:numPr>
          <w:ilvl w:val="0"/>
          <w:numId w:val="1"/>
        </w:numP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1D1D1B"/>
          <w:sz w:val="24"/>
          <w:szCs w:val="24"/>
        </w:rPr>
        <w:t>Kommunenes og andre aktørers rolle på velferdsteknologifeltet</w:t>
      </w:r>
    </w:p>
    <w:p w14:paraId="095FFC3F" w14:textId="77777777" w:rsidR="00D41EB8" w:rsidRDefault="00E64109">
      <w:pPr>
        <w:numPr>
          <w:ilvl w:val="0"/>
          <w:numId w:val="1"/>
        </w:numPr>
        <w:shd w:val="clear" w:color="auto" w:fill="ECE3BA"/>
        <w:spacing w:after="0"/>
        <w:ind w:left="375"/>
        <w:rPr>
          <w:rFonts w:ascii="Arial Narrow" w:eastAsia="Arial Narrow" w:hAnsi="Arial Narrow" w:cs="Arial Narrow"/>
          <w:color w:val="2B2B2B"/>
          <w:sz w:val="24"/>
          <w:szCs w:val="24"/>
        </w:rPr>
      </w:pPr>
      <w:r>
        <w:rPr>
          <w:rFonts w:ascii="Arial Narrow" w:eastAsia="Arial Narrow" w:hAnsi="Arial Narrow" w:cs="Arial Narrow"/>
          <w:color w:val="1D1D1B"/>
          <w:sz w:val="24"/>
          <w:szCs w:val="24"/>
        </w:rPr>
        <w:t>Hvilken rolle har eldrerådet på feltet?</w:t>
      </w:r>
    </w:p>
    <w:p w14:paraId="425CA307" w14:textId="77777777" w:rsidR="00D41EB8" w:rsidRDefault="00E64109">
      <w:pPr>
        <w:shd w:val="clear" w:color="auto" w:fill="ECE3BA"/>
        <w:spacing w:before="280" w:after="280"/>
        <w:ind w:left="15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2B2B2B"/>
          <w:sz w:val="24"/>
          <w:szCs w:val="24"/>
        </w:rPr>
        <w:t>F</w:t>
      </w:r>
      <w:r w:rsidR="00D03A89">
        <w:rPr>
          <w:rFonts w:ascii="Arial Narrow" w:eastAsia="Arial Narrow" w:hAnsi="Arial Narrow" w:cs="Arial Narrow"/>
          <w:i/>
          <w:color w:val="2B2B2B"/>
          <w:sz w:val="24"/>
          <w:szCs w:val="24"/>
        </w:rPr>
        <w:t>oredrage</w:t>
      </w:r>
      <w:r>
        <w:rPr>
          <w:rFonts w:ascii="Arial Narrow" w:eastAsia="Arial Narrow" w:hAnsi="Arial Narrow" w:cs="Arial Narrow"/>
          <w:i/>
          <w:color w:val="2B2B2B"/>
          <w:sz w:val="24"/>
          <w:szCs w:val="24"/>
        </w:rPr>
        <w:t xml:space="preserve">ne </w:t>
      </w:r>
      <w:r w:rsidR="00D03A89">
        <w:rPr>
          <w:rFonts w:ascii="Arial Narrow" w:eastAsia="Arial Narrow" w:hAnsi="Arial Narrow" w:cs="Arial Narrow"/>
          <w:i/>
          <w:color w:val="2B2B2B"/>
          <w:sz w:val="24"/>
          <w:szCs w:val="24"/>
        </w:rPr>
        <w:t>er utviklet på bakgrunn av tilbakemeldinger fra brukere, ansatte, samarbeidspartnere og relevante kunnskapsaktører på feltet.</w:t>
      </w:r>
      <w:r w:rsidR="00D03A89">
        <w:rPr>
          <w:rFonts w:ascii="Arial Narrow" w:eastAsia="Arial Narrow" w:hAnsi="Arial Narrow" w:cs="Arial Narrow"/>
          <w:sz w:val="24"/>
          <w:szCs w:val="24"/>
        </w:rPr>
        <w:t>.</w:t>
      </w:r>
    </w:p>
    <w:p w14:paraId="76E713FA" w14:textId="77777777" w:rsidR="00D41EB8" w:rsidRDefault="00D03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Vennlig hilsen</w:t>
      </w:r>
    </w:p>
    <w:p w14:paraId="19F64A78" w14:textId="77777777" w:rsidR="00E64109" w:rsidRDefault="00D03A8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PENSJONISTFORBUNDET</w:t>
      </w:r>
    </w:p>
    <w:p w14:paraId="18939FC2" w14:textId="77777777" w:rsidR="00D41EB8" w:rsidRDefault="00D03A8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Tone Bye, prosjektleder MAS   </w:t>
      </w:r>
    </w:p>
    <w:p w14:paraId="726497DC" w14:textId="77777777" w:rsidR="00D41EB8" w:rsidRDefault="00D41EB8">
      <w:pPr>
        <w:rPr>
          <w:rFonts w:ascii="Arial" w:eastAsia="Arial" w:hAnsi="Arial" w:cs="Arial"/>
          <w:sz w:val="24"/>
          <w:szCs w:val="24"/>
        </w:rPr>
      </w:pPr>
    </w:p>
    <w:p w14:paraId="1822D094" w14:textId="77777777" w:rsidR="00D41EB8" w:rsidRDefault="00D41EB8">
      <w:pPr>
        <w:rPr>
          <w:rFonts w:ascii="Arial" w:eastAsia="Arial" w:hAnsi="Arial" w:cs="Arial"/>
          <w:sz w:val="24"/>
          <w:szCs w:val="24"/>
        </w:rPr>
      </w:pPr>
    </w:p>
    <w:p w14:paraId="0AA888C6" w14:textId="77777777" w:rsidR="00D41EB8" w:rsidRDefault="00D41EB8">
      <w:pPr>
        <w:rPr>
          <w:rFonts w:ascii="Arial" w:eastAsia="Arial" w:hAnsi="Arial" w:cs="Arial"/>
          <w:sz w:val="24"/>
          <w:szCs w:val="24"/>
        </w:rPr>
      </w:pPr>
    </w:p>
    <w:sectPr w:rsidR="00D41EB8">
      <w:footerReference w:type="default" r:id="rId8"/>
      <w:headerReference w:type="first" r:id="rId9"/>
      <w:footerReference w:type="first" r:id="rId10"/>
      <w:pgSz w:w="11906" w:h="16838"/>
      <w:pgMar w:top="907" w:right="907" w:bottom="907" w:left="90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6790" w14:textId="77777777" w:rsidR="00EE790D" w:rsidRDefault="00EE790D">
      <w:pPr>
        <w:spacing w:after="0" w:line="240" w:lineRule="auto"/>
      </w:pPr>
      <w:r>
        <w:separator/>
      </w:r>
    </w:p>
  </w:endnote>
  <w:endnote w:type="continuationSeparator" w:id="0">
    <w:p w14:paraId="51790CCE" w14:textId="77777777" w:rsidR="00EE790D" w:rsidRDefault="00EE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3AC20" w14:textId="77777777" w:rsidR="00D41EB8" w:rsidRDefault="00D41E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AC4F"/>
        <w:sz w:val="18"/>
        <w:szCs w:val="18"/>
      </w:rPr>
    </w:pPr>
  </w:p>
  <w:tbl>
    <w:tblPr>
      <w:tblStyle w:val="a"/>
      <w:tblW w:w="93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6"/>
    </w:tblGrid>
    <w:tr w:rsidR="00D41EB8" w14:paraId="6A8D8F0A" w14:textId="77777777">
      <w:tc>
        <w:tcPr>
          <w:tcW w:w="936" w:type="dxa"/>
        </w:tcPr>
        <w:p w14:paraId="1EDEF5EF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Side </w:t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fldChar w:fldCharType="separate"/>
          </w:r>
          <w:r w:rsidR="00E64109">
            <w:rPr>
              <w:rFonts w:ascii="Arial" w:eastAsia="Arial" w:hAnsi="Arial" w:cs="Arial"/>
              <w:noProof/>
              <w:color w:val="FF5A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t>/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E64109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53B55BD5" w14:textId="77777777" w:rsidR="00D41EB8" w:rsidRDefault="00D41E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AC4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A2DE" w14:textId="77777777" w:rsidR="00D41EB8" w:rsidRDefault="00D41E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AC4F"/>
        <w:sz w:val="18"/>
        <w:szCs w:val="18"/>
      </w:rPr>
    </w:pPr>
  </w:p>
  <w:tbl>
    <w:tblPr>
      <w:tblStyle w:val="a0"/>
      <w:tblW w:w="888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458"/>
      <w:gridCol w:w="2050"/>
      <w:gridCol w:w="2764"/>
      <w:gridCol w:w="1612"/>
    </w:tblGrid>
    <w:tr w:rsidR="00D41EB8" w14:paraId="63C30FDF" w14:textId="77777777">
      <w:trPr>
        <w:gridAfter w:val="3"/>
        <w:wAfter w:w="6426" w:type="dxa"/>
      </w:trPr>
      <w:tc>
        <w:tcPr>
          <w:tcW w:w="2458" w:type="dxa"/>
        </w:tcPr>
        <w:p w14:paraId="0A0B04C8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Side </w:t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fldChar w:fldCharType="separate"/>
          </w:r>
          <w:r w:rsidR="00E64109">
            <w:rPr>
              <w:rFonts w:ascii="Arial" w:eastAsia="Arial" w:hAnsi="Arial" w:cs="Arial"/>
              <w:noProof/>
              <w:color w:val="FF5A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FF5A00"/>
              <w:sz w:val="18"/>
              <w:szCs w:val="18"/>
            </w:rPr>
            <w:t>/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E64109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D41EB8" w14:paraId="703DFAA8" w14:textId="77777777">
      <w:trPr>
        <w:trHeight w:val="1086"/>
      </w:trPr>
      <w:tc>
        <w:tcPr>
          <w:tcW w:w="2458" w:type="dxa"/>
        </w:tcPr>
        <w:p w14:paraId="4D44C616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Pensjonistforbundet</w:t>
          </w:r>
        </w:p>
        <w:p w14:paraId="62701F4B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Lilletorget 1</w:t>
          </w:r>
        </w:p>
        <w:p w14:paraId="026D7045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0184 OSLO</w:t>
          </w:r>
        </w:p>
      </w:tc>
      <w:tc>
        <w:tcPr>
          <w:tcW w:w="2050" w:type="dxa"/>
        </w:tcPr>
        <w:p w14:paraId="3B78A962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Telefon</w:t>
          </w:r>
        </w:p>
        <w:p w14:paraId="1F06F5CA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22 34 87 70</w:t>
          </w:r>
        </w:p>
        <w:p w14:paraId="6910010D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Telefaks</w:t>
          </w:r>
        </w:p>
        <w:p w14:paraId="2605322E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22 34 87 83</w:t>
          </w:r>
        </w:p>
      </w:tc>
      <w:tc>
        <w:tcPr>
          <w:tcW w:w="2764" w:type="dxa"/>
        </w:tcPr>
        <w:p w14:paraId="3062DC1D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Webside</w:t>
          </w:r>
        </w:p>
        <w:p w14:paraId="5BA3105C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www.pensjonistforbundet.no</w:t>
          </w:r>
        </w:p>
        <w:p w14:paraId="19B792BC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E-post</w:t>
          </w:r>
        </w:p>
        <w:p w14:paraId="3284ECB2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pf@pensjonistforbundet.no</w:t>
          </w:r>
        </w:p>
      </w:tc>
      <w:tc>
        <w:tcPr>
          <w:tcW w:w="1612" w:type="dxa"/>
        </w:tcPr>
        <w:p w14:paraId="30793D8F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Bankgiro</w:t>
          </w:r>
        </w:p>
        <w:p w14:paraId="363B6912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9001 05 50202</w:t>
          </w:r>
        </w:p>
        <w:p w14:paraId="203AB461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5A00"/>
              <w:sz w:val="18"/>
              <w:szCs w:val="18"/>
            </w:rPr>
            <w:t>Org.nr.</w:t>
          </w:r>
        </w:p>
        <w:p w14:paraId="0726A2BE" w14:textId="77777777" w:rsidR="00D41EB8" w:rsidRDefault="00D0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FF5A00"/>
              <w:sz w:val="18"/>
              <w:szCs w:val="18"/>
            </w:rPr>
          </w:pPr>
          <w:r>
            <w:rPr>
              <w:rFonts w:ascii="Arial" w:eastAsia="Arial" w:hAnsi="Arial" w:cs="Arial"/>
              <w:color w:val="FF5A00"/>
              <w:sz w:val="18"/>
              <w:szCs w:val="18"/>
            </w:rPr>
            <w:t>970 323 910</w:t>
          </w:r>
        </w:p>
      </w:tc>
    </w:tr>
  </w:tbl>
  <w:p w14:paraId="14C6029C" w14:textId="77777777" w:rsidR="00D41EB8" w:rsidRDefault="00D41E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FF5A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FAF03" w14:textId="77777777" w:rsidR="00EE790D" w:rsidRDefault="00EE790D">
      <w:pPr>
        <w:spacing w:after="0" w:line="240" w:lineRule="auto"/>
      </w:pPr>
      <w:r>
        <w:separator/>
      </w:r>
    </w:p>
  </w:footnote>
  <w:footnote w:type="continuationSeparator" w:id="0">
    <w:p w14:paraId="45F695E5" w14:textId="77777777" w:rsidR="00EE790D" w:rsidRDefault="00EE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B877" w14:textId="77777777" w:rsidR="00D41EB8" w:rsidRDefault="00D03A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AC4F"/>
        <w:sz w:val="18"/>
        <w:szCs w:val="18"/>
      </w:rPr>
    </w:pPr>
    <w:r>
      <w:rPr>
        <w:rFonts w:ascii="Arial" w:eastAsia="Arial" w:hAnsi="Arial" w:cs="Arial"/>
        <w:noProof/>
        <w:color w:val="00AC4F"/>
        <w:sz w:val="18"/>
        <w:szCs w:val="18"/>
      </w:rPr>
      <w:drawing>
        <wp:anchor distT="0" distB="0" distL="0" distR="0" simplePos="0" relativeHeight="251658240" behindDoc="0" locked="0" layoutInCell="1" hidden="0" allowOverlap="1" wp14:anchorId="305030E6" wp14:editId="0F70AE4A">
          <wp:simplePos x="0" y="0"/>
          <wp:positionH relativeFrom="page">
            <wp:posOffset>8626</wp:posOffset>
          </wp:positionH>
          <wp:positionV relativeFrom="page">
            <wp:posOffset>0</wp:posOffset>
          </wp:positionV>
          <wp:extent cx="7549787" cy="1446027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787" cy="1446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F4C"/>
    <w:multiLevelType w:val="hybridMultilevel"/>
    <w:tmpl w:val="63EA6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7CF"/>
    <w:multiLevelType w:val="hybridMultilevel"/>
    <w:tmpl w:val="2AA2E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5C12"/>
    <w:multiLevelType w:val="multilevel"/>
    <w:tmpl w:val="C1FC9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B8"/>
    <w:rsid w:val="002F0DB9"/>
    <w:rsid w:val="003D43B2"/>
    <w:rsid w:val="00A64056"/>
    <w:rsid w:val="00D03A89"/>
    <w:rsid w:val="00D24200"/>
    <w:rsid w:val="00D41EB8"/>
    <w:rsid w:val="00E64109"/>
    <w:rsid w:val="00E65FDD"/>
    <w:rsid w:val="00EE790D"/>
    <w:rsid w:val="00E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7C0F"/>
  <w15:docId w15:val="{CF8D60D0-539F-4FF4-B2BB-C4337DB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2806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720F"/>
    <w:pPr>
      <w:keepNext/>
      <w:keepLines/>
      <w:spacing w:before="40" w:after="0" w:line="247" w:lineRule="auto"/>
      <w:ind w:left="-5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link w:val="TopptekstTegn"/>
    <w:uiPriority w:val="99"/>
    <w:semiHidden/>
    <w:rsid w:val="001C41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50344"/>
    <w:rPr>
      <w:rFonts w:ascii="Times New Roman" w:hAnsi="Times New Roman"/>
    </w:rPr>
  </w:style>
  <w:style w:type="paragraph" w:styleId="Bunntekst">
    <w:name w:val="footer"/>
    <w:basedOn w:val="Normal"/>
    <w:link w:val="BunntekstTegn"/>
    <w:uiPriority w:val="99"/>
    <w:semiHidden/>
    <w:rsid w:val="00C70BC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00AC4F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50344"/>
    <w:rPr>
      <w:rFonts w:ascii="Arial" w:hAnsi="Arial"/>
      <w:color w:val="00AC4F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42806"/>
    <w:rPr>
      <w:rFonts w:ascii="Arial" w:eastAsiaTheme="majorEastAsia" w:hAnsi="Arial" w:cstheme="majorBidi"/>
      <w:b/>
      <w:bCs/>
      <w:szCs w:val="28"/>
    </w:rPr>
  </w:style>
  <w:style w:type="paragraph" w:styleId="Konvoluttadresse">
    <w:name w:val="envelope address"/>
    <w:basedOn w:val="Normal"/>
    <w:uiPriority w:val="99"/>
    <w:semiHidden/>
    <w:rsid w:val="0092256C"/>
    <w:pPr>
      <w:spacing w:after="0" w:line="240" w:lineRule="auto"/>
    </w:pPr>
    <w:rPr>
      <w:rFonts w:ascii="Arial" w:eastAsiaTheme="majorEastAsia" w:hAnsi="Arial" w:cstheme="majorBidi"/>
      <w:sz w:val="18"/>
      <w:szCs w:val="24"/>
    </w:rPr>
  </w:style>
  <w:style w:type="table" w:styleId="Tabellrutenett">
    <w:name w:val="Table Grid"/>
    <w:basedOn w:val="Vanligtabell"/>
    <w:uiPriority w:val="59"/>
    <w:rsid w:val="0092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2256C"/>
    <w:rPr>
      <w:color w:val="808080"/>
    </w:rPr>
  </w:style>
  <w:style w:type="paragraph" w:styleId="Hilsen">
    <w:name w:val="Closing"/>
    <w:basedOn w:val="Normal"/>
    <w:link w:val="HilsenTegn"/>
    <w:uiPriority w:val="99"/>
    <w:semiHidden/>
    <w:rsid w:val="00C50344"/>
    <w:pPr>
      <w:keepNext/>
      <w:keepLines/>
      <w:spacing w:after="0" w:line="240" w:lineRule="auto"/>
    </w:pPr>
    <w:rPr>
      <w:rFonts w:ascii="Arial" w:hAnsi="Arial"/>
      <w:sz w:val="18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C50344"/>
    <w:rPr>
      <w:rFonts w:ascii="Arial" w:hAnsi="Arial"/>
      <w:sz w:val="18"/>
    </w:rPr>
  </w:style>
  <w:style w:type="character" w:styleId="Hyperkobling">
    <w:name w:val="Hyperlink"/>
    <w:basedOn w:val="Standardskriftforavsnitt"/>
    <w:uiPriority w:val="99"/>
    <w:rsid w:val="00C70BC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744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44AE"/>
    <w:pPr>
      <w:ind w:left="720"/>
      <w:contextualSpacing/>
    </w:pPr>
  </w:style>
  <w:style w:type="paragraph" w:styleId="Ingenmellomrom">
    <w:name w:val="No Spacing"/>
    <w:uiPriority w:val="1"/>
    <w:qFormat/>
    <w:rsid w:val="00AF236C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162874"/>
    <w:pPr>
      <w:spacing w:after="24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372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A37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7uL4TFWxjqnREGGrP5svmWdmw==">AMUW2mU+0Swl14N0i00XeeJ6CsBckMqWmkcjV4krMl/jjSUFUlwQXTP18FOKFcmnxQDnedRx0jlmNGbrtcWeMTJi9T+PvSUO7wltz/p6QeeQeyBfYXKb7XeG0B93Bwz9mfEioUdX9oIx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Idun Fjellheim</dc:creator>
  <cp:lastModifiedBy>Jan Dybvik</cp:lastModifiedBy>
  <cp:revision>2</cp:revision>
  <dcterms:created xsi:type="dcterms:W3CDTF">2021-01-18T17:20:00Z</dcterms:created>
  <dcterms:modified xsi:type="dcterms:W3CDTF">2021-01-18T17:20:00Z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